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4" w:rsidRDefault="00447A94"/>
    <w:p w:rsidR="000332DF" w:rsidRPr="000332DF" w:rsidRDefault="000332DF" w:rsidP="000332DF">
      <w:pPr>
        <w:jc w:val="center"/>
        <w:rPr>
          <w:b/>
        </w:rPr>
      </w:pPr>
      <w:r w:rsidRPr="000332DF">
        <w:rPr>
          <w:b/>
        </w:rPr>
        <w:t>CRITERIOS DE EVALUACIÓN DEL CEICA</w:t>
      </w:r>
    </w:p>
    <w:p w:rsidR="000332DF" w:rsidRDefault="000332DF"/>
    <w:p w:rsidR="003875A0" w:rsidRDefault="00DD06AC">
      <w:r>
        <w:t>C: Correcto; I: Incorrecto, NP: No Procede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3"/>
        <w:gridCol w:w="23"/>
        <w:gridCol w:w="401"/>
        <w:gridCol w:w="15"/>
        <w:gridCol w:w="407"/>
        <w:gridCol w:w="479"/>
      </w:tblGrid>
      <w:tr w:rsidR="00DD06AC" w:rsidRPr="002D0EAF" w:rsidTr="00C039B0">
        <w:tc>
          <w:tcPr>
            <w:tcW w:w="7793" w:type="dxa"/>
            <w:shd w:val="clear" w:color="auto" w:fill="D9D9D9" w:themeFill="background1" w:themeFillShade="D9"/>
          </w:tcPr>
          <w:p w:rsidR="00DD06AC" w:rsidRPr="002D0EAF" w:rsidRDefault="00DD06AC" w:rsidP="00127430">
            <w:pPr>
              <w:jc w:val="center"/>
              <w:rPr>
                <w:b/>
              </w:rPr>
            </w:pPr>
            <w:r w:rsidRPr="002D0EAF">
              <w:rPr>
                <w:b/>
              </w:rPr>
              <w:t>DOCUMENTACIÓN LOCAL</w:t>
            </w: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DD06AC" w:rsidRPr="002D0EAF" w:rsidRDefault="00DD06AC" w:rsidP="00127430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22" w:type="dxa"/>
            <w:gridSpan w:val="2"/>
            <w:shd w:val="clear" w:color="auto" w:fill="D9D9D9" w:themeFill="background1" w:themeFillShade="D9"/>
          </w:tcPr>
          <w:p w:rsidR="00DD06AC" w:rsidRPr="002D0EAF" w:rsidRDefault="00DD06AC" w:rsidP="00127430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DD06AC" w:rsidRPr="002D0EAF" w:rsidRDefault="00DD06AC" w:rsidP="00127430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DD06AC" w:rsidTr="00C039B0">
        <w:tc>
          <w:tcPr>
            <w:tcW w:w="7793" w:type="dxa"/>
          </w:tcPr>
          <w:p w:rsidR="00DD06AC" w:rsidRPr="00127430" w:rsidRDefault="00DD06AC" w:rsidP="006A6BCF">
            <w:pPr>
              <w:rPr>
                <w:b/>
              </w:rPr>
            </w:pPr>
            <w:r w:rsidRPr="00127430">
              <w:rPr>
                <w:b/>
              </w:rPr>
              <w:t>Idoneidad del investigador principal</w:t>
            </w:r>
            <w:r>
              <w:rPr>
                <w:b/>
              </w:rPr>
              <w:t xml:space="preserve"> y su equipo:</w:t>
            </w:r>
          </w:p>
          <w:p w:rsidR="00DD06AC" w:rsidRDefault="00DD06AC" w:rsidP="006A6BCF">
            <w:r>
              <w:t>- Presenta las firmas de: IP, colaboradores, Jefe de Servicio (o similar)</w:t>
            </w:r>
          </w:p>
          <w:p w:rsidR="00DD06AC" w:rsidRDefault="00DD06AC" w:rsidP="006A6BCF">
            <w:r>
              <w:t>- Presenta los CV de todos los investigadores (para EC verificar formación reciente en BPC y experiencia en investigación)</w:t>
            </w:r>
          </w:p>
          <w:p w:rsidR="00DD06AC" w:rsidRDefault="00DD06AC" w:rsidP="006A6BCF">
            <w:r>
              <w:t>- El equipo reúne los conocimientos y titulaciones necesarias para el estudio</w:t>
            </w:r>
          </w:p>
          <w:p w:rsidR="00DD06AC" w:rsidRDefault="00DD06AC" w:rsidP="0039797C">
            <w:r>
              <w:t>- Las compensaciones económicas al equipo investigador</w:t>
            </w:r>
            <w:r w:rsidR="00B608EC">
              <w:t>, si las hay,</w:t>
            </w:r>
            <w:r>
              <w:t xml:space="preserve"> son proporcionadas</w:t>
            </w:r>
          </w:p>
          <w:p w:rsidR="00B608EC" w:rsidRDefault="00B608EC" w:rsidP="0039797C">
            <w:r>
              <w:t>- El estudio tiene financiación o recursos necesarios para garantizar su viabilidad.</w:t>
            </w:r>
          </w:p>
          <w:p w:rsidR="00DD06AC" w:rsidRDefault="00DD06AC" w:rsidP="0039797C">
            <w:r>
              <w:t>- En EC: no tiene otros EC que puedan competir con la población a reclutar</w:t>
            </w:r>
          </w:p>
          <w:p w:rsidR="00DD06AC" w:rsidRPr="00207A64" w:rsidRDefault="00DD06AC" w:rsidP="006A6BCF">
            <w:pPr>
              <w:rPr>
                <w:color w:val="FF0000"/>
              </w:rPr>
            </w:pPr>
            <w:r w:rsidRPr="00DD06AC">
              <w:t>- Trabajos académicos: constan las firmas de los tutores (no es necesario CV)</w:t>
            </w:r>
            <w:r>
              <w:t xml:space="preserve"> y consta el lugar de trabajo de alumno y tutores</w:t>
            </w:r>
          </w:p>
        </w:tc>
        <w:tc>
          <w:tcPr>
            <w:tcW w:w="424" w:type="dxa"/>
            <w:gridSpan w:val="2"/>
          </w:tcPr>
          <w:p w:rsidR="00DD06AC" w:rsidRDefault="00DD06AC" w:rsidP="006A6BCF"/>
        </w:tc>
        <w:tc>
          <w:tcPr>
            <w:tcW w:w="422" w:type="dxa"/>
            <w:gridSpan w:val="2"/>
          </w:tcPr>
          <w:p w:rsidR="00DD06AC" w:rsidRDefault="00DD06AC" w:rsidP="006A6BCF"/>
        </w:tc>
        <w:tc>
          <w:tcPr>
            <w:tcW w:w="479" w:type="dxa"/>
          </w:tcPr>
          <w:p w:rsidR="00DD06AC" w:rsidRDefault="00DD06AC" w:rsidP="006A6BCF"/>
        </w:tc>
      </w:tr>
      <w:tr w:rsidR="00DD06AC" w:rsidTr="00C039B0">
        <w:tc>
          <w:tcPr>
            <w:tcW w:w="7793" w:type="dxa"/>
          </w:tcPr>
          <w:p w:rsidR="00DD06AC" w:rsidRPr="00B74803" w:rsidRDefault="00DD06AC" w:rsidP="006A6BCF">
            <w:pPr>
              <w:rPr>
                <w:b/>
              </w:rPr>
            </w:pPr>
            <w:r w:rsidRPr="00B74803">
              <w:rPr>
                <w:b/>
              </w:rPr>
              <w:t>Aspectos relacionados con el centro:</w:t>
            </w:r>
          </w:p>
          <w:p w:rsidR="00DD06AC" w:rsidRPr="00B74803" w:rsidRDefault="00DD06AC" w:rsidP="006A6BCF">
            <w:r w:rsidRPr="00B74803">
              <w:t>- El IP trabaja en el centro o tiene autorización de la institución</w:t>
            </w:r>
          </w:p>
          <w:p w:rsidR="00DD06AC" w:rsidRPr="00B74803" w:rsidRDefault="00DD06AC" w:rsidP="006A6BCF">
            <w:r w:rsidRPr="00B74803">
              <w:t>- Si hay colaboradores que no son del centro, se especifican sus funciones</w:t>
            </w:r>
            <w:r w:rsidR="000332DF" w:rsidRPr="00B74803">
              <w:t xml:space="preserve"> y se autorizan, si procede</w:t>
            </w:r>
          </w:p>
          <w:p w:rsidR="00DD06AC" w:rsidRDefault="00DD06AC" w:rsidP="006A6BCF">
            <w:r w:rsidRPr="00B74803">
              <w:t xml:space="preserve">- Presenta la memoria económica (firmada </w:t>
            </w:r>
            <w:r w:rsidRPr="00B74803">
              <w:rPr>
                <w:b/>
              </w:rPr>
              <w:t>siempre</w:t>
            </w:r>
            <w:r w:rsidRPr="00B74803">
              <w:t xml:space="preserve"> por el Jefe de Servicio y, si tiene gastos extra, por la Dirección del Centro)</w:t>
            </w:r>
          </w:p>
          <w:p w:rsidR="00C77EFE" w:rsidRPr="00B74803" w:rsidRDefault="00C77EFE" w:rsidP="006A6BCF">
            <w:r>
              <w:t>- En caso necesario, se contemplan compensaciones a servicios implicados</w:t>
            </w:r>
          </w:p>
          <w:p w:rsidR="00DD06AC" w:rsidRPr="00B74803" w:rsidRDefault="000332DF" w:rsidP="006A6BCF">
            <w:r w:rsidRPr="00B74803">
              <w:t>- Los procedimientos que no son práctica habitual</w:t>
            </w:r>
            <w:r w:rsidR="00DD06AC" w:rsidRPr="00B74803">
              <w:t xml:space="preserve"> (si los hay) están correctamente reflejados</w:t>
            </w:r>
          </w:p>
          <w:p w:rsidR="00DD06AC" w:rsidRPr="00B74803" w:rsidRDefault="00DD06AC" w:rsidP="006A6BCF">
            <w:r w:rsidRPr="00B74803">
              <w:t>- No interfiere con la labor asistencial (uso adecuado de recursos)</w:t>
            </w:r>
          </w:p>
          <w:p w:rsidR="00B74803" w:rsidRDefault="00B74803" w:rsidP="006A6BCF">
            <w:r w:rsidRPr="00B74803">
              <w:t>- No supone una inducción a la prescripción de un medicamento o uso de un producto sanitario ni de otro tipo.</w:t>
            </w:r>
          </w:p>
          <w:p w:rsidR="00B608EC" w:rsidRPr="00B74803" w:rsidRDefault="00B608EC" w:rsidP="006A6BCF">
            <w:r>
              <w:t>- No hay interferencias con la labor asistencial ni supone un perjuicio para los pacientes no incluidos en el estudio</w:t>
            </w:r>
          </w:p>
          <w:p w:rsidR="00DD06AC" w:rsidRPr="00B74803" w:rsidRDefault="00DD06AC" w:rsidP="006A6BCF">
            <w:r w:rsidRPr="00B74803">
              <w:t>- Trabajos académicos: el alumno o uno de sus tutores es personal del centro</w:t>
            </w:r>
          </w:p>
        </w:tc>
        <w:tc>
          <w:tcPr>
            <w:tcW w:w="424" w:type="dxa"/>
            <w:gridSpan w:val="2"/>
          </w:tcPr>
          <w:p w:rsidR="00DD06AC" w:rsidRDefault="00DD06AC" w:rsidP="006A6BCF"/>
        </w:tc>
        <w:tc>
          <w:tcPr>
            <w:tcW w:w="422" w:type="dxa"/>
            <w:gridSpan w:val="2"/>
          </w:tcPr>
          <w:p w:rsidR="00DD06AC" w:rsidRDefault="00DD06AC" w:rsidP="006A6BCF"/>
        </w:tc>
        <w:tc>
          <w:tcPr>
            <w:tcW w:w="479" w:type="dxa"/>
          </w:tcPr>
          <w:p w:rsidR="00DD06AC" w:rsidRDefault="00DD06AC" w:rsidP="006A6BCF"/>
        </w:tc>
      </w:tr>
      <w:tr w:rsidR="00C039B0" w:rsidTr="00C039B0">
        <w:tc>
          <w:tcPr>
            <w:tcW w:w="7793" w:type="dxa"/>
          </w:tcPr>
          <w:p w:rsidR="00C039B0" w:rsidRDefault="00C039B0" w:rsidP="006A6BCF">
            <w:pPr>
              <w:rPr>
                <w:b/>
              </w:rPr>
            </w:pPr>
            <w:r>
              <w:rPr>
                <w:b/>
              </w:rPr>
              <w:t>Otros:</w:t>
            </w:r>
          </w:p>
          <w:p w:rsidR="00C039B0" w:rsidRDefault="00C039B0" w:rsidP="006A6BCF">
            <w:r w:rsidRPr="00C039B0">
              <w:t>- Se presenta póliza de seguro si es necesario, o certificado de estar incluido en la póliza del centro (en caso de ensayos clínicos de bajo nivel de intervención)</w:t>
            </w:r>
          </w:p>
          <w:p w:rsidR="00CC274A" w:rsidRPr="00C039B0" w:rsidRDefault="00CC274A" w:rsidP="006A6BCF">
            <w:r>
              <w:t>- La póliza cumple con los requisitos legales establecidos en cuanto a cobertura y duración</w:t>
            </w:r>
          </w:p>
          <w:p w:rsidR="00C039B0" w:rsidRPr="00B74803" w:rsidRDefault="00C039B0" w:rsidP="00C039B0">
            <w:pPr>
              <w:rPr>
                <w:b/>
              </w:rPr>
            </w:pPr>
            <w:r w:rsidRPr="00C039B0">
              <w:t>- En caso de Ensayos clínicos o estudios observacionales con medicamentos sin interés comercial, se presenta la declaración responsable correspondiente</w:t>
            </w:r>
          </w:p>
        </w:tc>
        <w:tc>
          <w:tcPr>
            <w:tcW w:w="424" w:type="dxa"/>
            <w:gridSpan w:val="2"/>
          </w:tcPr>
          <w:p w:rsidR="00C039B0" w:rsidRDefault="00C039B0" w:rsidP="006A6BCF"/>
        </w:tc>
        <w:tc>
          <w:tcPr>
            <w:tcW w:w="422" w:type="dxa"/>
            <w:gridSpan w:val="2"/>
          </w:tcPr>
          <w:p w:rsidR="00C039B0" w:rsidRDefault="00C039B0" w:rsidP="006A6BCF"/>
        </w:tc>
        <w:tc>
          <w:tcPr>
            <w:tcW w:w="479" w:type="dxa"/>
          </w:tcPr>
          <w:p w:rsidR="00C039B0" w:rsidRDefault="00C039B0" w:rsidP="006A6BCF"/>
        </w:tc>
      </w:tr>
      <w:tr w:rsidR="00DD06AC" w:rsidRPr="002D0EAF" w:rsidTr="00C039B0">
        <w:tc>
          <w:tcPr>
            <w:tcW w:w="7793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>
              <w:rPr>
                <w:b/>
              </w:rPr>
              <w:t>PROTOCOLO DE ESTUDIO</w:t>
            </w: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22" w:type="dxa"/>
            <w:gridSpan w:val="2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DD06AC" w:rsidTr="00C039B0">
        <w:tc>
          <w:tcPr>
            <w:tcW w:w="7793" w:type="dxa"/>
          </w:tcPr>
          <w:p w:rsidR="00DD06AC" w:rsidRPr="00E74930" w:rsidRDefault="00DD06AC" w:rsidP="006A6BCF">
            <w:pPr>
              <w:rPr>
                <w:b/>
              </w:rPr>
            </w:pPr>
            <w:r w:rsidRPr="00E74930">
              <w:rPr>
                <w:b/>
              </w:rPr>
              <w:t>Justificación y antecedentes:</w:t>
            </w:r>
          </w:p>
          <w:p w:rsidR="00DD06AC" w:rsidRDefault="00DD06AC" w:rsidP="00E74930">
            <w:r>
              <w:t>- Se presenta la evidencia disponible sobre el tema</w:t>
            </w:r>
          </w:p>
          <w:p w:rsidR="00DD06AC" w:rsidRDefault="00DD06AC" w:rsidP="00E74930">
            <w:r>
              <w:t>- Las afirmaciones se basan en referencias bibliográficas actualizadas y solventes</w:t>
            </w:r>
            <w:r w:rsidR="009E250A">
              <w:t xml:space="preserve"> (no sesgadas)</w:t>
            </w:r>
          </w:p>
          <w:p w:rsidR="00DD06AC" w:rsidRDefault="00DD06AC" w:rsidP="00E74930">
            <w:r>
              <w:t>- El estudio es pertinente (relevante) y está justificado</w:t>
            </w:r>
          </w:p>
        </w:tc>
        <w:tc>
          <w:tcPr>
            <w:tcW w:w="424" w:type="dxa"/>
            <w:gridSpan w:val="2"/>
          </w:tcPr>
          <w:p w:rsidR="00DD06AC" w:rsidRDefault="00DD06AC" w:rsidP="006A6BCF"/>
        </w:tc>
        <w:tc>
          <w:tcPr>
            <w:tcW w:w="422" w:type="dxa"/>
            <w:gridSpan w:val="2"/>
          </w:tcPr>
          <w:p w:rsidR="00DD06AC" w:rsidRDefault="00DD06AC" w:rsidP="006A6BCF"/>
        </w:tc>
        <w:tc>
          <w:tcPr>
            <w:tcW w:w="479" w:type="dxa"/>
          </w:tcPr>
          <w:p w:rsidR="00DD06AC" w:rsidRDefault="00DD06AC" w:rsidP="006A6BCF"/>
        </w:tc>
      </w:tr>
      <w:tr w:rsidR="00DD06AC" w:rsidTr="00C039B0">
        <w:tc>
          <w:tcPr>
            <w:tcW w:w="7793" w:type="dxa"/>
          </w:tcPr>
          <w:p w:rsidR="00DD06AC" w:rsidRPr="006B7D15" w:rsidRDefault="00DD06AC" w:rsidP="006A6BCF">
            <w:pPr>
              <w:rPr>
                <w:b/>
              </w:rPr>
            </w:pPr>
            <w:r w:rsidRPr="006B7D15">
              <w:rPr>
                <w:b/>
              </w:rPr>
              <w:t>Diseño metodológico:</w:t>
            </w:r>
          </w:p>
          <w:p w:rsidR="00DD06AC" w:rsidRDefault="00DD06AC" w:rsidP="00E74930">
            <w:r>
              <w:t>- La hipótesis está clara y correctamente formulada</w:t>
            </w:r>
          </w:p>
          <w:p w:rsidR="00DD06AC" w:rsidRDefault="00DD06AC" w:rsidP="00E74930">
            <w:r>
              <w:t>- Los objetivos son alcanzables, claros, medibles, permiten validar o refutar la hipótesis</w:t>
            </w:r>
          </w:p>
          <w:p w:rsidR="00DD06AC" w:rsidRDefault="00DD06AC" w:rsidP="006B7D15">
            <w:r>
              <w:lastRenderedPageBreak/>
              <w:t>- Se detallan las variables, se especifica su método de medida y permiten responder a los objetivos planteados</w:t>
            </w:r>
          </w:p>
          <w:p w:rsidR="00DD06AC" w:rsidRDefault="00DD06AC" w:rsidP="006B7D15">
            <w:r>
              <w:t>- La variable principal es objetiva</w:t>
            </w:r>
            <w:r w:rsidR="00CC274A">
              <w:t xml:space="preserve"> (validez y precisión)</w:t>
            </w:r>
            <w:r>
              <w:t xml:space="preserve"> y </w:t>
            </w:r>
            <w:r w:rsidR="00CC274A">
              <w:t xml:space="preserve">clínicamente </w:t>
            </w:r>
            <w:r>
              <w:t xml:space="preserve">relevante </w:t>
            </w:r>
          </w:p>
          <w:p w:rsidR="00DD06AC" w:rsidRDefault="00DD06AC" w:rsidP="006B7D15">
            <w:r>
              <w:t>- En caso de utilizar cuestionarios o escalas se especifica si están validados y se incluyen las referencias bibliográficas</w:t>
            </w:r>
          </w:p>
          <w:p w:rsidR="00CC274A" w:rsidRDefault="00CC274A" w:rsidP="006B7D15">
            <w:r>
              <w:t>- Se adjuntan todos los cuestionarios o escalas que se van a utilizar</w:t>
            </w:r>
          </w:p>
          <w:p w:rsidR="00DD06AC" w:rsidRDefault="00DD06AC" w:rsidP="006B7D15">
            <w:r>
              <w:t>- El periodo de estudio está claramente definido y es suficiente para alcanzar los objetivos</w:t>
            </w:r>
          </w:p>
          <w:p w:rsidR="00DD06AC" w:rsidRDefault="00DD06AC" w:rsidP="006B7D15">
            <w:r>
              <w:t>- Se detalla el análisis estadístico que se va a realizar</w:t>
            </w:r>
          </w:p>
        </w:tc>
        <w:tc>
          <w:tcPr>
            <w:tcW w:w="424" w:type="dxa"/>
            <w:gridSpan w:val="2"/>
          </w:tcPr>
          <w:p w:rsidR="00DD06AC" w:rsidRDefault="00DD06AC" w:rsidP="006A6BCF"/>
        </w:tc>
        <w:tc>
          <w:tcPr>
            <w:tcW w:w="422" w:type="dxa"/>
            <w:gridSpan w:val="2"/>
          </w:tcPr>
          <w:p w:rsidR="00DD06AC" w:rsidRDefault="00DD06AC" w:rsidP="006A6BCF"/>
        </w:tc>
        <w:tc>
          <w:tcPr>
            <w:tcW w:w="479" w:type="dxa"/>
          </w:tcPr>
          <w:p w:rsidR="00DD06AC" w:rsidRDefault="00DD06AC" w:rsidP="006A6BCF"/>
        </w:tc>
      </w:tr>
      <w:tr w:rsidR="00DD06AC" w:rsidRPr="002D0EAF" w:rsidTr="00C039B0">
        <w:tc>
          <w:tcPr>
            <w:tcW w:w="7816" w:type="dxa"/>
            <w:gridSpan w:val="2"/>
            <w:shd w:val="clear" w:color="auto" w:fill="D9D9D9" w:themeFill="background1" w:themeFillShade="D9"/>
          </w:tcPr>
          <w:p w:rsidR="00DD06AC" w:rsidRPr="002D0EAF" w:rsidRDefault="007413B8" w:rsidP="00213B88">
            <w:pPr>
              <w:jc w:val="center"/>
              <w:rPr>
                <w:b/>
              </w:rPr>
            </w:pPr>
            <w:r>
              <w:br w:type="page"/>
            </w:r>
            <w:r w:rsidR="00DD06AC">
              <w:br w:type="page"/>
            </w:r>
            <w:r w:rsidR="00DD06AC">
              <w:rPr>
                <w:b/>
              </w:rPr>
              <w:t>PROTOCOLO DE ESTUDIO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DD06AC" w:rsidTr="00C039B0">
        <w:tc>
          <w:tcPr>
            <w:tcW w:w="7816" w:type="dxa"/>
            <w:gridSpan w:val="2"/>
          </w:tcPr>
          <w:p w:rsidR="00DD06AC" w:rsidRDefault="00DD06AC" w:rsidP="006A6BCF">
            <w:pPr>
              <w:rPr>
                <w:b/>
              </w:rPr>
            </w:pPr>
            <w:r>
              <w:rPr>
                <w:b/>
              </w:rPr>
              <w:t>Población de estudio:</w:t>
            </w:r>
          </w:p>
          <w:p w:rsidR="00DD06AC" w:rsidRDefault="00DD06AC" w:rsidP="006A6BCF">
            <w:r>
              <w:t xml:space="preserve">- Se especifica y se justifica el tamaño </w:t>
            </w:r>
            <w:proofErr w:type="spellStart"/>
            <w:r>
              <w:t>muestral</w:t>
            </w:r>
            <w:proofErr w:type="spellEnd"/>
          </w:p>
          <w:p w:rsidR="00DD06AC" w:rsidRDefault="00DD06AC" w:rsidP="006A6BCF">
            <w:r>
              <w:t>- Se calculan las posibles pérdidas o abandonos y cómo compensarlas</w:t>
            </w:r>
          </w:p>
          <w:p w:rsidR="00DD06AC" w:rsidRDefault="00DD06AC" w:rsidP="006A6BCF">
            <w:r>
              <w:t>- Se describe adecuadamente la población a incluir (criterios de inclusión/exclusión)</w:t>
            </w:r>
          </w:p>
          <w:p w:rsidR="00DD06AC" w:rsidRDefault="00DD06AC" w:rsidP="006A6BCF">
            <w:r>
              <w:t>- La selección de la muestra no introduce sesgos ni discrimina injustificadamente (por sexo, edad, otros)</w:t>
            </w:r>
          </w:p>
          <w:p w:rsidR="00DD06AC" w:rsidRDefault="00DD06AC" w:rsidP="006A6BCF">
            <w:r>
              <w:t>- Si se incluye población vulnerable, está justificado</w:t>
            </w:r>
          </w:p>
          <w:p w:rsidR="00DD06AC" w:rsidRDefault="00DD06AC" w:rsidP="006A6BCF">
            <w:r>
              <w:t xml:space="preserve">- Se detalla el reclutamiento (cómo, dónde, cuándo) </w:t>
            </w:r>
            <w:r>
              <w:rPr>
                <w:b/>
              </w:rPr>
              <w:t>sin</w:t>
            </w:r>
            <w:r w:rsidRPr="00121AF3">
              <w:rPr>
                <w:b/>
              </w:rPr>
              <w:t xml:space="preserve"> CONTACTOS TELEFÓNICOS</w:t>
            </w:r>
            <w:r>
              <w:rPr>
                <w:b/>
              </w:rPr>
              <w:t xml:space="preserve"> directos</w:t>
            </w:r>
          </w:p>
          <w:p w:rsidR="00DD06AC" w:rsidRDefault="00DD06AC" w:rsidP="006A6BCF">
            <w:r>
              <w:t xml:space="preserve">- Se presenta el material de reclutamiento (si lo hay): anuncios, </w:t>
            </w:r>
            <w:proofErr w:type="gramStart"/>
            <w:r>
              <w:t>carteles,…</w:t>
            </w:r>
            <w:proofErr w:type="gramEnd"/>
          </w:p>
          <w:p w:rsidR="00DD06AC" w:rsidRPr="00207A64" w:rsidRDefault="00DD06AC" w:rsidP="006A6BCF">
            <w:r>
              <w:t>- Si se utilizan muestras biológicas</w:t>
            </w:r>
            <w:r w:rsidR="00CC274A">
              <w:t>,</w:t>
            </w:r>
            <w:r>
              <w:t xml:space="preserve"> se especifica claramente su procedencia </w:t>
            </w:r>
          </w:p>
        </w:tc>
        <w:tc>
          <w:tcPr>
            <w:tcW w:w="416" w:type="dxa"/>
            <w:gridSpan w:val="2"/>
          </w:tcPr>
          <w:p w:rsidR="00DD06AC" w:rsidRDefault="00DD06AC" w:rsidP="006A6BCF"/>
        </w:tc>
        <w:tc>
          <w:tcPr>
            <w:tcW w:w="407" w:type="dxa"/>
          </w:tcPr>
          <w:p w:rsidR="00DD06AC" w:rsidRDefault="00DD06AC" w:rsidP="006A6BCF"/>
        </w:tc>
        <w:tc>
          <w:tcPr>
            <w:tcW w:w="479" w:type="dxa"/>
          </w:tcPr>
          <w:p w:rsidR="00DD06AC" w:rsidRDefault="00DD06AC" w:rsidP="006A6BCF"/>
        </w:tc>
      </w:tr>
      <w:tr w:rsidR="00DD06AC" w:rsidRPr="007C7BB3" w:rsidTr="00C039B0">
        <w:tc>
          <w:tcPr>
            <w:tcW w:w="7816" w:type="dxa"/>
            <w:gridSpan w:val="2"/>
          </w:tcPr>
          <w:p w:rsidR="00DD06AC" w:rsidRPr="00987B5F" w:rsidRDefault="00DD06AC" w:rsidP="006A6BCF">
            <w:pPr>
              <w:rPr>
                <w:b/>
              </w:rPr>
            </w:pPr>
            <w:r w:rsidRPr="00987B5F">
              <w:rPr>
                <w:b/>
              </w:rPr>
              <w:t>Procedimientos del estudio:</w:t>
            </w:r>
          </w:p>
          <w:p w:rsidR="00DD06AC" w:rsidRDefault="00DD06AC" w:rsidP="006A6BCF">
            <w:r>
              <w:t>- Si hay aleatorización, se explica el método</w:t>
            </w:r>
          </w:p>
          <w:p w:rsidR="00CC274A" w:rsidRDefault="00CC274A" w:rsidP="006A6BCF">
            <w:r>
              <w:t>- Si se utiliza un placebo, está debidamente justificado</w:t>
            </w:r>
          </w:p>
          <w:p w:rsidR="00DD06AC" w:rsidRDefault="00DD06AC" w:rsidP="006A6BCF">
            <w:r>
              <w:t>- Si hay enmascaramiento, se explica y es viable</w:t>
            </w:r>
          </w:p>
          <w:p w:rsidR="00DD06AC" w:rsidRDefault="00DD06AC" w:rsidP="006A6BCF">
            <w:r>
              <w:t>- Se especifican detalladamente todos los procedimientos e intervenciones</w:t>
            </w:r>
          </w:p>
          <w:p w:rsidR="00DD06AC" w:rsidRDefault="00DD06AC" w:rsidP="006A6BCF">
            <w:r>
              <w:t xml:space="preserve">- Se especifica si los procedimientos son </w:t>
            </w:r>
            <w:r w:rsidR="00CC274A">
              <w:t>parte de la práctica asistencial habitual para ese perfil de pacientes</w:t>
            </w:r>
            <w:r>
              <w:t xml:space="preserve"> o no (sólo </w:t>
            </w:r>
            <w:r w:rsidR="00CC274A">
              <w:t xml:space="preserve">se realizan a los incluidos en el </w:t>
            </w:r>
            <w:r>
              <w:t>estudio)</w:t>
            </w:r>
          </w:p>
          <w:p w:rsidR="00DD06AC" w:rsidRDefault="00DD06AC" w:rsidP="006A6BCF">
            <w:r>
              <w:t xml:space="preserve">- Se valora el riesgo de los procedimientos </w:t>
            </w:r>
            <w:r w:rsidR="00CC274A">
              <w:t>que no forman parte de la práctica asistencial para ese tipo de pacientes</w:t>
            </w:r>
          </w:p>
          <w:p w:rsidR="00DD06AC" w:rsidRDefault="00DD06AC" w:rsidP="006A6BCF">
            <w:pPr>
              <w:rPr>
                <w:b/>
              </w:rPr>
            </w:pPr>
            <w:r>
              <w:t xml:space="preserve">- En caso de que se realicen procedimientos invasivos </w:t>
            </w:r>
            <w:r w:rsidR="00CC274A">
              <w:t>que no sean parte de la práctica habitual</w:t>
            </w:r>
            <w:r>
              <w:t xml:space="preserve">, se debe contratar una </w:t>
            </w:r>
            <w:r w:rsidRPr="00987B5F">
              <w:rPr>
                <w:b/>
              </w:rPr>
              <w:t>póliza de seguros</w:t>
            </w:r>
          </w:p>
          <w:p w:rsidR="00DD06AC" w:rsidRPr="00FB04BC" w:rsidRDefault="00DD06AC" w:rsidP="00FB04BC">
            <w:r w:rsidRPr="00FB04BC">
              <w:t xml:space="preserve">- Hay un cronograma realista para </w:t>
            </w:r>
            <w:r>
              <w:t>la</w:t>
            </w:r>
            <w:r w:rsidRPr="00FB04BC">
              <w:t xml:space="preserve"> realización</w:t>
            </w:r>
            <w:r>
              <w:t xml:space="preserve"> del estudio</w:t>
            </w:r>
          </w:p>
        </w:tc>
        <w:tc>
          <w:tcPr>
            <w:tcW w:w="416" w:type="dxa"/>
            <w:gridSpan w:val="2"/>
          </w:tcPr>
          <w:p w:rsidR="00DD06AC" w:rsidRPr="007C7BB3" w:rsidRDefault="00DD06AC" w:rsidP="006A6BCF"/>
        </w:tc>
        <w:tc>
          <w:tcPr>
            <w:tcW w:w="407" w:type="dxa"/>
          </w:tcPr>
          <w:p w:rsidR="00DD06AC" w:rsidRPr="007C7BB3" w:rsidRDefault="00DD06AC" w:rsidP="006A6BCF"/>
        </w:tc>
        <w:tc>
          <w:tcPr>
            <w:tcW w:w="479" w:type="dxa"/>
          </w:tcPr>
          <w:p w:rsidR="00DD06AC" w:rsidRPr="007C7BB3" w:rsidRDefault="00DD06AC" w:rsidP="006A6BCF"/>
        </w:tc>
      </w:tr>
      <w:tr w:rsidR="00DD06AC" w:rsidRPr="007C7BB3" w:rsidTr="00C039B0">
        <w:tc>
          <w:tcPr>
            <w:tcW w:w="7816" w:type="dxa"/>
            <w:gridSpan w:val="2"/>
          </w:tcPr>
          <w:p w:rsidR="00DD06AC" w:rsidRPr="005E73E1" w:rsidRDefault="00DD06AC" w:rsidP="006A6BCF">
            <w:pPr>
              <w:rPr>
                <w:b/>
              </w:rPr>
            </w:pPr>
            <w:r w:rsidRPr="005E73E1">
              <w:rPr>
                <w:b/>
              </w:rPr>
              <w:t>Método de recogida de datos:</w:t>
            </w:r>
          </w:p>
          <w:p w:rsidR="00DD06AC" w:rsidRDefault="00DD06AC" w:rsidP="006A6BCF">
            <w:r w:rsidRPr="007C7BB3">
              <w:t>- Se especifica el método de recogida de datos</w:t>
            </w:r>
            <w:r w:rsidR="00B25482">
              <w:t xml:space="preserve"> y su codificación (si procede)</w:t>
            </w:r>
          </w:p>
          <w:p w:rsidR="00DD06AC" w:rsidRPr="007C7BB3" w:rsidRDefault="00DD06AC" w:rsidP="006A6BCF">
            <w:r>
              <w:t xml:space="preserve">- Si se recogen datos de la historia clínica debe haber </w:t>
            </w:r>
            <w:r w:rsidRPr="005E73E1">
              <w:t>consentimiento informado</w:t>
            </w:r>
            <w:r w:rsidRPr="005E73E1">
              <w:rPr>
                <w:b/>
              </w:rPr>
              <w:t xml:space="preserve"> o bien</w:t>
            </w:r>
            <w:r>
              <w:t>: justificar su exención y presentar autorización de la Dirección del Centro</w:t>
            </w:r>
          </w:p>
          <w:p w:rsidR="00DD06AC" w:rsidRDefault="00DD06AC" w:rsidP="006A6BCF">
            <w:r w:rsidRPr="007C7BB3">
              <w:t>- Se especifica cómo y quién va a acceder a los datos identificables y cómo y por quién se van</w:t>
            </w:r>
            <w:r>
              <w:t xml:space="preserve"> </w:t>
            </w:r>
            <w:r w:rsidRPr="007C7BB3">
              <w:t>a codificar</w:t>
            </w:r>
          </w:p>
          <w:p w:rsidR="00DD06AC" w:rsidRDefault="00DD06AC" w:rsidP="006A6BCF">
            <w:r>
              <w:t xml:space="preserve">- Los datos solicitados ¿se pueden conseguir de otro modo (BIGAN, otros registros </w:t>
            </w:r>
            <w:proofErr w:type="spellStart"/>
            <w:r>
              <w:t>pseudonimizados</w:t>
            </w:r>
            <w:proofErr w:type="spellEnd"/>
            <w:r>
              <w:t>)?</w:t>
            </w:r>
          </w:p>
          <w:p w:rsidR="00DD06AC" w:rsidRDefault="00DD06AC" w:rsidP="006A6BCF">
            <w:r>
              <w:t>- Se incluye un plan de tratamiento de los datos: dónde se conservan, cuánto tiempo, quién accede, medidas de seguridad</w:t>
            </w:r>
          </w:p>
          <w:p w:rsidR="00B25482" w:rsidRDefault="00B25482" w:rsidP="006A6BCF">
            <w:r>
              <w:t>- Se especifican las cesiones de datos a terceros</w:t>
            </w:r>
          </w:p>
          <w:p w:rsidR="00B25482" w:rsidRDefault="00B25482" w:rsidP="006A6BCF">
            <w:r>
              <w:t>- En caso de grabaciones de audio o imagen, están debidamente justificadas y tratadas</w:t>
            </w:r>
          </w:p>
          <w:p w:rsidR="00DD06AC" w:rsidRDefault="00DD06AC" w:rsidP="000D5E1C">
            <w:r>
              <w:t>- En caso de uso de herramientas online para recogida o almacenamiento de los datos, se incluye la política de seguridad de la herramienta y se considera la seguridad de la información</w:t>
            </w:r>
          </w:p>
          <w:p w:rsidR="00B25482" w:rsidRPr="007C7BB3" w:rsidRDefault="00B25482" w:rsidP="000D5E1C">
            <w:r>
              <w:t>- Si el estudio pertenece a otra institución (Ej. Universidad) se debe solicitar el permiso para el tratamiento de los datos de su institución.</w:t>
            </w:r>
          </w:p>
        </w:tc>
        <w:tc>
          <w:tcPr>
            <w:tcW w:w="416" w:type="dxa"/>
            <w:gridSpan w:val="2"/>
          </w:tcPr>
          <w:p w:rsidR="00DD06AC" w:rsidRPr="007C7BB3" w:rsidRDefault="00DD06AC" w:rsidP="006A6BCF"/>
        </w:tc>
        <w:tc>
          <w:tcPr>
            <w:tcW w:w="407" w:type="dxa"/>
          </w:tcPr>
          <w:p w:rsidR="00DD06AC" w:rsidRPr="007C7BB3" w:rsidRDefault="00DD06AC" w:rsidP="006A6BCF"/>
        </w:tc>
        <w:tc>
          <w:tcPr>
            <w:tcW w:w="479" w:type="dxa"/>
          </w:tcPr>
          <w:p w:rsidR="00DD06AC" w:rsidRPr="007C7BB3" w:rsidRDefault="00DD06AC" w:rsidP="006A6BCF"/>
        </w:tc>
      </w:tr>
      <w:tr w:rsidR="00DD06AC" w:rsidRPr="002D0EAF" w:rsidTr="00C039B0">
        <w:tc>
          <w:tcPr>
            <w:tcW w:w="7816" w:type="dxa"/>
            <w:gridSpan w:val="2"/>
            <w:shd w:val="clear" w:color="auto" w:fill="D9D9D9" w:themeFill="background1" w:themeFillShade="D9"/>
          </w:tcPr>
          <w:p w:rsidR="00DD06AC" w:rsidRPr="00AA7929" w:rsidRDefault="00DD06AC" w:rsidP="00213B88">
            <w:pPr>
              <w:jc w:val="center"/>
              <w:rPr>
                <w:b/>
              </w:rPr>
            </w:pPr>
            <w:r w:rsidRPr="00AA7929">
              <w:rPr>
                <w:b/>
              </w:rPr>
              <w:lastRenderedPageBreak/>
              <w:t>ESTUDIOS CON MEDICAMENTOS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DD06AC" w:rsidRPr="007C7BB3" w:rsidTr="00C039B0">
        <w:tc>
          <w:tcPr>
            <w:tcW w:w="7816" w:type="dxa"/>
            <w:gridSpan w:val="2"/>
          </w:tcPr>
          <w:p w:rsidR="00DD06AC" w:rsidRPr="00AA7929" w:rsidRDefault="00DD06AC" w:rsidP="00AA7929">
            <w:r w:rsidRPr="00AA7929">
              <w:t>- El objetivo principal del estudio es obtener información sobre el uso o los efectos de un medicamento</w:t>
            </w:r>
          </w:p>
          <w:p w:rsidR="00DD06AC" w:rsidRDefault="00DD06AC" w:rsidP="00AA7929">
            <w:r w:rsidRPr="00AA7929">
              <w:t xml:space="preserve">- </w:t>
            </w:r>
            <w:r w:rsidR="00B25482">
              <w:t>Clasificar en EOM de seguimiento prospectivo/otros</w:t>
            </w:r>
          </w:p>
          <w:p w:rsidR="00B25482" w:rsidRDefault="00B25482" w:rsidP="00AA7929">
            <w:r>
              <w:t xml:space="preserve">- </w:t>
            </w:r>
            <w:r w:rsidRPr="00C039B0">
              <w:t>En caso de Ensayos clínicos o estudios observacionales con medicamentos sin interés comercial, se presenta la declaración responsable correspondiente</w:t>
            </w:r>
            <w:r>
              <w:t xml:space="preserve"> y es viable</w:t>
            </w:r>
          </w:p>
          <w:p w:rsidR="00DD06AC" w:rsidRDefault="00DD06AC" w:rsidP="00AA7929">
            <w:r>
              <w:t>- El medicamento se utiliza según las condiciones autorizadas en Ficha Técnica</w:t>
            </w:r>
          </w:p>
          <w:p w:rsidR="00DD06AC" w:rsidRDefault="00DD06AC" w:rsidP="00AA7929">
            <w:r>
              <w:t>- El estudio no supone una inducción a la prescripción del medicamento</w:t>
            </w:r>
          </w:p>
          <w:p w:rsidR="00DD06AC" w:rsidRDefault="00DD06AC" w:rsidP="00AA7929">
            <w:r>
              <w:t>- Se contempla la notificación de efectos adversos</w:t>
            </w:r>
          </w:p>
          <w:p w:rsidR="00B25482" w:rsidRPr="00AA7929" w:rsidRDefault="00B25482" w:rsidP="00AA7929">
            <w:r>
              <w:t xml:space="preserve">- Se contempla la publicación en </w:t>
            </w:r>
            <w:proofErr w:type="spellStart"/>
            <w:r>
              <w:t>REec</w:t>
            </w:r>
            <w:proofErr w:type="spellEnd"/>
          </w:p>
        </w:tc>
        <w:tc>
          <w:tcPr>
            <w:tcW w:w="416" w:type="dxa"/>
            <w:gridSpan w:val="2"/>
          </w:tcPr>
          <w:p w:rsidR="00DD06AC" w:rsidRPr="007C7BB3" w:rsidRDefault="00DD06AC" w:rsidP="006A6BCF"/>
        </w:tc>
        <w:tc>
          <w:tcPr>
            <w:tcW w:w="407" w:type="dxa"/>
          </w:tcPr>
          <w:p w:rsidR="00DD06AC" w:rsidRPr="007C7BB3" w:rsidRDefault="00DD06AC" w:rsidP="006A6BCF"/>
        </w:tc>
        <w:tc>
          <w:tcPr>
            <w:tcW w:w="479" w:type="dxa"/>
          </w:tcPr>
          <w:p w:rsidR="00DD06AC" w:rsidRPr="007C7BB3" w:rsidRDefault="00DD06AC" w:rsidP="006A6BCF"/>
        </w:tc>
      </w:tr>
      <w:tr w:rsidR="00DD06AC" w:rsidRPr="002D0EAF" w:rsidTr="00C039B0">
        <w:tc>
          <w:tcPr>
            <w:tcW w:w="7816" w:type="dxa"/>
            <w:gridSpan w:val="2"/>
            <w:shd w:val="clear" w:color="auto" w:fill="D9D9D9" w:themeFill="background1" w:themeFillShade="D9"/>
          </w:tcPr>
          <w:p w:rsidR="00DD06AC" w:rsidRPr="00AA7929" w:rsidRDefault="00DD06AC" w:rsidP="00213B88">
            <w:pPr>
              <w:jc w:val="center"/>
              <w:rPr>
                <w:b/>
              </w:rPr>
            </w:pPr>
            <w:r>
              <w:rPr>
                <w:b/>
              </w:rPr>
              <w:t>ASPECTOS ÉTICOS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DD06AC" w:rsidRPr="002D0EAF" w:rsidRDefault="00DD06AC" w:rsidP="00213B88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DD06AC" w:rsidRPr="007C7BB3" w:rsidTr="00B25482">
        <w:tc>
          <w:tcPr>
            <w:tcW w:w="7816" w:type="dxa"/>
            <w:gridSpan w:val="2"/>
            <w:tcBorders>
              <w:bottom w:val="single" w:sz="4" w:space="0" w:color="auto"/>
            </w:tcBorders>
          </w:tcPr>
          <w:p w:rsidR="00DD06AC" w:rsidRDefault="00DD06AC" w:rsidP="006A6BCF">
            <w:r>
              <w:t>- El estudio es relevante y tiene utilidad social</w:t>
            </w:r>
          </w:p>
          <w:p w:rsidR="00DD06AC" w:rsidRDefault="00DD06AC" w:rsidP="006A6BCF">
            <w:r>
              <w:t>- El balance riesgo-beneficio es adecuado</w:t>
            </w:r>
          </w:p>
          <w:p w:rsidR="00DD06AC" w:rsidRDefault="00DD06AC" w:rsidP="006A6BCF">
            <w:r>
              <w:t xml:space="preserve">- Se minimizan los </w:t>
            </w:r>
            <w:r w:rsidR="00B25482">
              <w:t xml:space="preserve">posibles </w:t>
            </w:r>
            <w:r>
              <w:t>riesgos</w:t>
            </w:r>
          </w:p>
          <w:p w:rsidR="00DD06AC" w:rsidRDefault="00DD06AC" w:rsidP="006A6BCF">
            <w:r>
              <w:t>- La selección de la muestra es equitativa</w:t>
            </w:r>
          </w:p>
          <w:p w:rsidR="00DD06AC" w:rsidRDefault="00DD06AC" w:rsidP="006A6BCF">
            <w:r>
              <w:t>- Se protege a las poblaciones vulnerables</w:t>
            </w:r>
          </w:p>
          <w:p w:rsidR="00DD06AC" w:rsidRDefault="00DD06AC" w:rsidP="00E14AA7">
            <w:r>
              <w:t xml:space="preserve">- Se respetan los principios de autonomía, </w:t>
            </w:r>
            <w:proofErr w:type="spellStart"/>
            <w:r>
              <w:t>beneficiencia</w:t>
            </w:r>
            <w:proofErr w:type="spellEnd"/>
            <w:r>
              <w:t>, no maleficencia y justicia</w:t>
            </w:r>
          </w:p>
          <w:p w:rsidR="00DD06AC" w:rsidRDefault="00DD06AC" w:rsidP="00E14AA7">
            <w:r>
              <w:t>- Está previsto difundir los resultados del estudio (positivos y negativos)</w:t>
            </w:r>
          </w:p>
          <w:p w:rsidR="00DD06AC" w:rsidRDefault="00DD06AC" w:rsidP="00E14AA7">
            <w:r>
              <w:t xml:space="preserve">- En caso de uso de muestras biológicas o datos </w:t>
            </w:r>
            <w:r w:rsidRPr="00076475">
              <w:rPr>
                <w:b/>
              </w:rPr>
              <w:t>sin consentimiento</w:t>
            </w:r>
            <w:r>
              <w:t>, está justificado: dificultad para contactar con los pacientes, relevancia de la investigación, garantías para la confidencialidad, realización del estudio en la institución</w:t>
            </w:r>
          </w:p>
          <w:p w:rsidR="00B25482" w:rsidRPr="007C7BB3" w:rsidRDefault="00DD06AC" w:rsidP="00E14AA7">
            <w:r>
              <w:t>- Se contemplan compensaciones por molestias a los participantes, suficientes pero que no supongan una inducción a asumir riesgos excesivos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DD06AC" w:rsidRPr="007C7BB3" w:rsidRDefault="00DD06AC" w:rsidP="006A6BCF"/>
        </w:tc>
        <w:tc>
          <w:tcPr>
            <w:tcW w:w="407" w:type="dxa"/>
            <w:tcBorders>
              <w:bottom w:val="single" w:sz="4" w:space="0" w:color="auto"/>
            </w:tcBorders>
          </w:tcPr>
          <w:p w:rsidR="00DD06AC" w:rsidRPr="007C7BB3" w:rsidRDefault="00DD06AC" w:rsidP="006A6BCF"/>
        </w:tc>
        <w:tc>
          <w:tcPr>
            <w:tcW w:w="479" w:type="dxa"/>
            <w:tcBorders>
              <w:bottom w:val="single" w:sz="4" w:space="0" w:color="auto"/>
            </w:tcBorders>
          </w:tcPr>
          <w:p w:rsidR="00DD06AC" w:rsidRPr="007C7BB3" w:rsidRDefault="00DD06AC" w:rsidP="006A6BCF"/>
        </w:tc>
      </w:tr>
      <w:tr w:rsidR="00B25482" w:rsidRPr="007C7BB3" w:rsidTr="00B25482">
        <w:tc>
          <w:tcPr>
            <w:tcW w:w="7816" w:type="dxa"/>
            <w:gridSpan w:val="2"/>
            <w:shd w:val="pct12" w:color="auto" w:fill="auto"/>
          </w:tcPr>
          <w:p w:rsidR="00B25482" w:rsidRPr="00AA7929" w:rsidRDefault="00B25482" w:rsidP="00B25482">
            <w:pPr>
              <w:tabs>
                <w:tab w:val="left" w:pos="707"/>
                <w:tab w:val="center" w:pos="3800"/>
              </w:tabs>
              <w:jc w:val="center"/>
              <w:rPr>
                <w:b/>
              </w:rPr>
            </w:pPr>
            <w:r>
              <w:rPr>
                <w:b/>
              </w:rPr>
              <w:t>INVESTIGACIONES CON MUESTRAS BIOLÓGICAS</w:t>
            </w:r>
          </w:p>
        </w:tc>
        <w:tc>
          <w:tcPr>
            <w:tcW w:w="416" w:type="dxa"/>
            <w:gridSpan w:val="2"/>
            <w:shd w:val="pct12" w:color="auto" w:fill="auto"/>
          </w:tcPr>
          <w:p w:rsidR="00B25482" w:rsidRPr="002D0EAF" w:rsidRDefault="00B25482" w:rsidP="00B25482">
            <w:pPr>
              <w:tabs>
                <w:tab w:val="left" w:pos="707"/>
                <w:tab w:val="center" w:pos="3800"/>
              </w:tabs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07" w:type="dxa"/>
            <w:shd w:val="pct12" w:color="auto" w:fill="auto"/>
          </w:tcPr>
          <w:p w:rsidR="00B25482" w:rsidRPr="002D0EAF" w:rsidRDefault="00B25482" w:rsidP="00B25482">
            <w:pPr>
              <w:tabs>
                <w:tab w:val="left" w:pos="707"/>
                <w:tab w:val="center" w:pos="3800"/>
              </w:tabs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pct12" w:color="auto" w:fill="auto"/>
          </w:tcPr>
          <w:p w:rsidR="00B25482" w:rsidRPr="002D0EAF" w:rsidRDefault="00B25482" w:rsidP="00B25482">
            <w:pPr>
              <w:tabs>
                <w:tab w:val="left" w:pos="707"/>
                <w:tab w:val="center" w:pos="3800"/>
              </w:tabs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B25482" w:rsidRPr="007C7BB3" w:rsidTr="00C039B0">
        <w:tc>
          <w:tcPr>
            <w:tcW w:w="7816" w:type="dxa"/>
            <w:gridSpan w:val="2"/>
          </w:tcPr>
          <w:p w:rsidR="00B25482" w:rsidRDefault="00B25482" w:rsidP="00B25482">
            <w:r>
              <w:t xml:space="preserve">- Se especifica claramente si las muestras proceden de un </w:t>
            </w:r>
            <w:proofErr w:type="spellStart"/>
            <w:r>
              <w:t>Biobanco</w:t>
            </w:r>
            <w:proofErr w:type="spellEnd"/>
            <w:r>
              <w:t xml:space="preserve"> o colección privada</w:t>
            </w:r>
          </w:p>
          <w:p w:rsidR="00B25482" w:rsidRDefault="00B25482" w:rsidP="00B25482">
            <w:r>
              <w:t>- Se justifica la creación de una colección privada, en su caso</w:t>
            </w:r>
          </w:p>
          <w:p w:rsidR="00B25482" w:rsidRDefault="00B25482" w:rsidP="00B25482">
            <w:r>
              <w:t>- Los procedimientos de obtención de muestras no son invasivos</w:t>
            </w:r>
          </w:p>
          <w:p w:rsidR="00B25482" w:rsidRDefault="00B25482" w:rsidP="00B25482">
            <w:r>
              <w:t>- Se especifican cesiones o colaboraciones</w:t>
            </w:r>
          </w:p>
          <w:p w:rsidR="00B25482" w:rsidRPr="007C7BB3" w:rsidRDefault="00B25482" w:rsidP="00B25482">
            <w:r>
              <w:t>- Se especifica adecuadamente la información que se va a derivar de las muestras (en especial en caso de análisis genéticos) y su repercusión en la salud del donante o su familia</w:t>
            </w:r>
          </w:p>
        </w:tc>
        <w:tc>
          <w:tcPr>
            <w:tcW w:w="416" w:type="dxa"/>
            <w:gridSpan w:val="2"/>
          </w:tcPr>
          <w:p w:rsidR="00B25482" w:rsidRPr="007C7BB3" w:rsidRDefault="00B25482" w:rsidP="00B25482"/>
        </w:tc>
        <w:tc>
          <w:tcPr>
            <w:tcW w:w="407" w:type="dxa"/>
          </w:tcPr>
          <w:p w:rsidR="00B25482" w:rsidRPr="007C7BB3" w:rsidRDefault="00B25482" w:rsidP="00B25482"/>
        </w:tc>
        <w:tc>
          <w:tcPr>
            <w:tcW w:w="479" w:type="dxa"/>
          </w:tcPr>
          <w:p w:rsidR="00B25482" w:rsidRPr="007C7BB3" w:rsidRDefault="00B25482" w:rsidP="00B25482"/>
        </w:tc>
      </w:tr>
      <w:tr w:rsidR="00B25482" w:rsidRPr="002D0EAF" w:rsidTr="00C039B0">
        <w:tc>
          <w:tcPr>
            <w:tcW w:w="7816" w:type="dxa"/>
            <w:gridSpan w:val="2"/>
            <w:shd w:val="clear" w:color="auto" w:fill="D9D9D9" w:themeFill="background1" w:themeFillShade="D9"/>
          </w:tcPr>
          <w:p w:rsidR="00B25482" w:rsidRPr="00AA7929" w:rsidRDefault="00B25482" w:rsidP="00B25482">
            <w:pPr>
              <w:tabs>
                <w:tab w:val="left" w:pos="707"/>
                <w:tab w:val="center" w:pos="38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DOCUMENTO DE INFORMACIÓN Y CONSENTIMIENTO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B25482" w:rsidRPr="002D0EAF" w:rsidRDefault="00B25482" w:rsidP="00B25482">
            <w:pPr>
              <w:jc w:val="center"/>
              <w:rPr>
                <w:b/>
              </w:rPr>
            </w:pPr>
            <w:r w:rsidRPr="002D0EAF">
              <w:rPr>
                <w:b/>
              </w:rPr>
              <w:t>C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B25482" w:rsidRPr="002D0EAF" w:rsidRDefault="00B25482" w:rsidP="00B25482">
            <w:pPr>
              <w:jc w:val="center"/>
              <w:rPr>
                <w:b/>
              </w:rPr>
            </w:pPr>
            <w:r w:rsidRPr="002D0EAF">
              <w:rPr>
                <w:b/>
              </w:rPr>
              <w:t>I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B25482" w:rsidRPr="002D0EAF" w:rsidRDefault="00B25482" w:rsidP="00B25482">
            <w:pPr>
              <w:jc w:val="center"/>
              <w:rPr>
                <w:b/>
              </w:rPr>
            </w:pPr>
            <w:r w:rsidRPr="002D0EAF">
              <w:rPr>
                <w:b/>
              </w:rPr>
              <w:t>NP</w:t>
            </w:r>
          </w:p>
        </w:tc>
      </w:tr>
      <w:tr w:rsidR="00B25482" w:rsidRPr="007C7BB3" w:rsidTr="00C039B0">
        <w:tc>
          <w:tcPr>
            <w:tcW w:w="7816" w:type="dxa"/>
            <w:gridSpan w:val="2"/>
          </w:tcPr>
          <w:p w:rsidR="00B25482" w:rsidRDefault="00B25482" w:rsidP="00B25482">
            <w:r>
              <w:t>- Lenguaje claro y adaptado a la población de estudio</w:t>
            </w:r>
          </w:p>
          <w:p w:rsidR="00B25482" w:rsidRDefault="00B25482" w:rsidP="00B25482">
            <w:r>
              <w:t>- Si hay menores, documento para padres y para menores (adaptado a su capacidad)</w:t>
            </w:r>
          </w:p>
          <w:p w:rsidR="00B25482" w:rsidRDefault="00B25482" w:rsidP="00B25482">
            <w:r>
              <w:t>- En caso de que haya varios grupos de participantes, valorar un documento para cada grupo</w:t>
            </w:r>
          </w:p>
          <w:p w:rsidR="00B25482" w:rsidRDefault="00B25482" w:rsidP="00B25482">
            <w:r>
              <w:t>- Se especifica que se trata de una investigación</w:t>
            </w:r>
          </w:p>
          <w:p w:rsidR="00B25482" w:rsidRDefault="00B25482" w:rsidP="00B25482">
            <w:r>
              <w:t>- Se dice que es voluntaria, que se puede retirar y que no afectará a su asistencia</w:t>
            </w:r>
          </w:p>
          <w:p w:rsidR="00B25482" w:rsidRDefault="00B25482" w:rsidP="00B25482">
            <w:r>
              <w:t>- Se explican con detalle los procedimientos: tiempo, nº de visitas, si hay fotos o grabaciones</w:t>
            </w:r>
          </w:p>
          <w:p w:rsidR="00B25482" w:rsidRDefault="00B25482" w:rsidP="00B25482">
            <w:r>
              <w:t>- Se consideran de forma realista los riesgos y molestias (póliza, si procede)</w:t>
            </w:r>
          </w:p>
          <w:p w:rsidR="00B25482" w:rsidRDefault="00B25482" w:rsidP="00B25482">
            <w:r>
              <w:t>- No se incluyen frases inductoras o beneficios exagerados</w:t>
            </w:r>
          </w:p>
          <w:p w:rsidR="00B25482" w:rsidRDefault="00B25482" w:rsidP="00B25482">
            <w:r>
              <w:t>- Se consideran los hallazgos inesperados y se explica cómo se van a tratar</w:t>
            </w:r>
          </w:p>
          <w:p w:rsidR="00B25482" w:rsidRDefault="00B25482" w:rsidP="00B25482">
            <w:r>
              <w:t>- Explicación correcta del tratamiento de los datos (usos futuros, datos en la nube, revisión de historias clínicas u otros registros, codificación, contacto DPD)</w:t>
            </w:r>
          </w:p>
          <w:p w:rsidR="00B25482" w:rsidRDefault="00291371" w:rsidP="00B25482">
            <w:r>
              <w:t xml:space="preserve">- </w:t>
            </w:r>
            <w:r w:rsidR="00B25482">
              <w:t>Identificación del investigador (nombre, contacto) y firma junto con el paciente</w:t>
            </w:r>
          </w:p>
          <w:p w:rsidR="00B25482" w:rsidRDefault="00B25482" w:rsidP="00B25482">
            <w:r>
              <w:t xml:space="preserve">- </w:t>
            </w:r>
            <w:r w:rsidR="00291371">
              <w:t>I</w:t>
            </w:r>
            <w:bookmarkStart w:id="0" w:name="_GoBack"/>
            <w:bookmarkEnd w:id="0"/>
            <w:r>
              <w:t>nformación sobre los resultados</w:t>
            </w:r>
          </w:p>
          <w:p w:rsidR="00B25482" w:rsidRDefault="00B25482" w:rsidP="00B25482">
            <w:r>
              <w:t>- Financiación, posibles beneficios comerciales</w:t>
            </w:r>
          </w:p>
          <w:p w:rsidR="00B25482" w:rsidRDefault="00B25482" w:rsidP="00B25482">
            <w:r>
              <w:lastRenderedPageBreak/>
              <w:t>En caso de muestras biológicas:</w:t>
            </w:r>
          </w:p>
          <w:p w:rsidR="00B25482" w:rsidRDefault="00B25482" w:rsidP="00B25482">
            <w:r>
              <w:t xml:space="preserve">- Destino final de las muestras (información adecuada en caso de colección o </w:t>
            </w:r>
            <w:proofErr w:type="spellStart"/>
            <w:r>
              <w:t>biobanco</w:t>
            </w:r>
            <w:proofErr w:type="spellEnd"/>
            <w:r>
              <w:t>)</w:t>
            </w:r>
          </w:p>
          <w:p w:rsidR="00B25482" w:rsidRDefault="00B25482" w:rsidP="00B25482">
            <w:r>
              <w:t>- Naturaleza de los análisis que se van a realizar</w:t>
            </w:r>
          </w:p>
          <w:p w:rsidR="00B25482" w:rsidRDefault="00B25482" w:rsidP="00B25482">
            <w:r>
              <w:t>- Análisis genéticos (si procede) e implicaciones personales y familiares</w:t>
            </w:r>
          </w:p>
          <w:p w:rsidR="00B25482" w:rsidRDefault="00B25482" w:rsidP="00B25482">
            <w:r>
              <w:t>- Lugar de realización de los análisis y lugar de conservación de las muestras</w:t>
            </w:r>
          </w:p>
          <w:p w:rsidR="00B25482" w:rsidRPr="007C7BB3" w:rsidRDefault="00B25482" w:rsidP="00B25482"/>
        </w:tc>
        <w:tc>
          <w:tcPr>
            <w:tcW w:w="416" w:type="dxa"/>
            <w:gridSpan w:val="2"/>
          </w:tcPr>
          <w:p w:rsidR="00B25482" w:rsidRPr="007C7BB3" w:rsidRDefault="00B25482" w:rsidP="00B25482"/>
        </w:tc>
        <w:tc>
          <w:tcPr>
            <w:tcW w:w="407" w:type="dxa"/>
          </w:tcPr>
          <w:p w:rsidR="00B25482" w:rsidRPr="007C7BB3" w:rsidRDefault="00B25482" w:rsidP="00B25482"/>
        </w:tc>
        <w:tc>
          <w:tcPr>
            <w:tcW w:w="479" w:type="dxa"/>
          </w:tcPr>
          <w:p w:rsidR="00B25482" w:rsidRPr="007C7BB3" w:rsidRDefault="00B25482" w:rsidP="00B25482"/>
        </w:tc>
      </w:tr>
    </w:tbl>
    <w:p w:rsidR="006A6BCF" w:rsidRPr="007C7BB3" w:rsidRDefault="006A6BCF" w:rsidP="006A6BCF"/>
    <w:sectPr w:rsidR="006A6BCF" w:rsidRPr="007C7BB3" w:rsidSect="00DD06AC">
      <w:headerReference w:type="default" r:id="rId7"/>
      <w:footerReference w:type="default" r:id="rId8"/>
      <w:pgSz w:w="11906" w:h="16838"/>
      <w:pgMar w:top="1418" w:right="1077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3C" w:rsidRDefault="00C86D3C" w:rsidP="00C86D3C">
      <w:pPr>
        <w:spacing w:after="0" w:line="240" w:lineRule="auto"/>
      </w:pPr>
      <w:r>
        <w:separator/>
      </w:r>
    </w:p>
  </w:endnote>
  <w:endnote w:type="continuationSeparator" w:id="0">
    <w:p w:rsidR="00C86D3C" w:rsidRDefault="00C86D3C" w:rsidP="00C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362173"/>
      <w:docPartObj>
        <w:docPartGallery w:val="Page Numbers (Bottom of Page)"/>
        <w:docPartUnique/>
      </w:docPartObj>
    </w:sdtPr>
    <w:sdtEndPr/>
    <w:sdtContent>
      <w:p w:rsidR="00C86D3C" w:rsidRDefault="00DD06AC">
        <w:pPr>
          <w:pStyle w:val="Piedepgina"/>
          <w:jc w:val="right"/>
        </w:pPr>
        <w:r>
          <w:t>Criterios de evaluación CEICA 25/11/2021</w:t>
        </w:r>
        <w:r w:rsidR="00C86D3C">
          <w:t xml:space="preserve">                                                                                               </w:t>
        </w:r>
        <w:r w:rsidR="00C86D3C">
          <w:fldChar w:fldCharType="begin"/>
        </w:r>
        <w:r w:rsidR="00C86D3C">
          <w:instrText>PAGE   \* MERGEFORMAT</w:instrText>
        </w:r>
        <w:r w:rsidR="00C86D3C">
          <w:fldChar w:fldCharType="separate"/>
        </w:r>
        <w:r w:rsidR="00291371">
          <w:rPr>
            <w:noProof/>
          </w:rPr>
          <w:t>4</w:t>
        </w:r>
        <w:r w:rsidR="00C86D3C">
          <w:fldChar w:fldCharType="end"/>
        </w:r>
      </w:p>
    </w:sdtContent>
  </w:sdt>
  <w:p w:rsidR="00C86D3C" w:rsidRDefault="00C86D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3C" w:rsidRDefault="00C86D3C" w:rsidP="00C86D3C">
      <w:pPr>
        <w:spacing w:after="0" w:line="240" w:lineRule="auto"/>
      </w:pPr>
      <w:r>
        <w:separator/>
      </w:r>
    </w:p>
  </w:footnote>
  <w:footnote w:type="continuationSeparator" w:id="0">
    <w:p w:rsidR="00C86D3C" w:rsidRDefault="00C86D3C" w:rsidP="00C8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3C" w:rsidRDefault="00DD06AC">
    <w:pPr>
      <w:pStyle w:val="Encabezado"/>
    </w:pPr>
    <w:r>
      <w:rPr>
        <w:noProof/>
        <w:lang w:eastAsia="es-ES"/>
      </w:rPr>
      <w:tab/>
    </w:r>
    <w:r>
      <w:rPr>
        <w:noProof/>
        <w:lang w:eastAsia="es-ES"/>
      </w:rPr>
      <w:tab/>
    </w:r>
    <w:r w:rsidR="00C86D3C">
      <w:rPr>
        <w:noProof/>
        <w:lang w:eastAsia="es-ES"/>
      </w:rPr>
      <w:drawing>
        <wp:inline distT="0" distB="0" distL="0" distR="0">
          <wp:extent cx="117157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6D3C"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="00C86D3C" w:rsidRPr="00C86D3C">
      <w:rPr>
        <w:noProof/>
        <w:lang w:eastAsia="es-ES"/>
      </w:rPr>
      <w:drawing>
        <wp:anchor distT="0" distB="0" distL="0" distR="0" simplePos="0" relativeHeight="251659264" behindDoc="0" locked="1" layoutInCell="1" allowOverlap="1" wp14:anchorId="1464106B" wp14:editId="5DD68AD9">
          <wp:simplePos x="0" y="0"/>
          <wp:positionH relativeFrom="column">
            <wp:posOffset>-481965</wp:posOffset>
          </wp:positionH>
          <wp:positionV relativeFrom="line">
            <wp:posOffset>-113665</wp:posOffset>
          </wp:positionV>
          <wp:extent cx="1739900" cy="558800"/>
          <wp:effectExtent l="0" t="0" r="0" b="0"/>
          <wp:wrapNone/>
          <wp:docPr id="76995161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951614" name="Pictur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9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E0"/>
    <w:rsid w:val="000332DF"/>
    <w:rsid w:val="00072300"/>
    <w:rsid w:val="00076475"/>
    <w:rsid w:val="000D5E1C"/>
    <w:rsid w:val="0010297C"/>
    <w:rsid w:val="00121AF3"/>
    <w:rsid w:val="00125E2F"/>
    <w:rsid w:val="00127430"/>
    <w:rsid w:val="00207A64"/>
    <w:rsid w:val="0028475E"/>
    <w:rsid w:val="00291371"/>
    <w:rsid w:val="002D0EAF"/>
    <w:rsid w:val="003875A0"/>
    <w:rsid w:val="0039797C"/>
    <w:rsid w:val="003E7975"/>
    <w:rsid w:val="003F24D2"/>
    <w:rsid w:val="004354BB"/>
    <w:rsid w:val="00447A94"/>
    <w:rsid w:val="004838E2"/>
    <w:rsid w:val="005027CC"/>
    <w:rsid w:val="005618E0"/>
    <w:rsid w:val="005E73E1"/>
    <w:rsid w:val="005F7F69"/>
    <w:rsid w:val="006713EC"/>
    <w:rsid w:val="00674224"/>
    <w:rsid w:val="006A6BCF"/>
    <w:rsid w:val="006A717F"/>
    <w:rsid w:val="006B7D15"/>
    <w:rsid w:val="007413B8"/>
    <w:rsid w:val="007C7BB3"/>
    <w:rsid w:val="007D3E16"/>
    <w:rsid w:val="00853F8D"/>
    <w:rsid w:val="008C0CE1"/>
    <w:rsid w:val="00915EA1"/>
    <w:rsid w:val="009322F4"/>
    <w:rsid w:val="00985FAC"/>
    <w:rsid w:val="00987B5F"/>
    <w:rsid w:val="009C01F9"/>
    <w:rsid w:val="009E250A"/>
    <w:rsid w:val="009E4601"/>
    <w:rsid w:val="00A62055"/>
    <w:rsid w:val="00A726E4"/>
    <w:rsid w:val="00A97C3A"/>
    <w:rsid w:val="00AA7929"/>
    <w:rsid w:val="00B11089"/>
    <w:rsid w:val="00B14238"/>
    <w:rsid w:val="00B25482"/>
    <w:rsid w:val="00B608EC"/>
    <w:rsid w:val="00B74803"/>
    <w:rsid w:val="00BC1080"/>
    <w:rsid w:val="00C039B0"/>
    <w:rsid w:val="00C77EFE"/>
    <w:rsid w:val="00C86D3C"/>
    <w:rsid w:val="00CA4077"/>
    <w:rsid w:val="00CC274A"/>
    <w:rsid w:val="00CC2A07"/>
    <w:rsid w:val="00D57C03"/>
    <w:rsid w:val="00DD06AC"/>
    <w:rsid w:val="00E14AA7"/>
    <w:rsid w:val="00E74930"/>
    <w:rsid w:val="00EC41BC"/>
    <w:rsid w:val="00FB04BC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ED5A7"/>
  <w15:chartTrackingRefBased/>
  <w15:docId w15:val="{0FFFECD4-0E30-4B6D-A2C2-88B0BB0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D3C"/>
  </w:style>
  <w:style w:type="paragraph" w:styleId="Piedepgina">
    <w:name w:val="footer"/>
    <w:basedOn w:val="Normal"/>
    <w:link w:val="PiedepginaCar"/>
    <w:uiPriority w:val="99"/>
    <w:unhideWhenUsed/>
    <w:rsid w:val="00C86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D3C"/>
  </w:style>
  <w:style w:type="table" w:styleId="Tablaconcuadrcula">
    <w:name w:val="Table Grid"/>
    <w:basedOn w:val="Tablanormal"/>
    <w:uiPriority w:val="39"/>
    <w:rsid w:val="0038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2A3B-E45E-4EB9-9483-BDD68ED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cp:lastPrinted>2021-11-29T15:40:00Z</cp:lastPrinted>
  <dcterms:created xsi:type="dcterms:W3CDTF">2021-11-29T15:44:00Z</dcterms:created>
  <dcterms:modified xsi:type="dcterms:W3CDTF">2021-11-29T16:11:00Z</dcterms:modified>
</cp:coreProperties>
</file>